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AFF300" w14:textId="0FB7CCA2" w:rsidR="00F635E4" w:rsidRDefault="00B91F2A" w:rsidP="00F635E4">
      <w:pPr>
        <w:jc w:val="center"/>
        <w:rPr>
          <w:rFonts w:eastAsia="Times New Roman"/>
          <w:b/>
          <w:bCs/>
          <w:kern w:val="36"/>
          <w:sz w:val="21"/>
          <w:szCs w:val="21"/>
        </w:rPr>
      </w:pPr>
      <w:r>
        <w:rPr>
          <w:noProof/>
        </w:rPr>
        <w:drawing>
          <wp:anchor distT="0" distB="0" distL="114300" distR="114300" simplePos="0" relativeHeight="251660287" behindDoc="0" locked="0" layoutInCell="1" allowOverlap="1" wp14:anchorId="28E55DDD" wp14:editId="13E42E62">
            <wp:simplePos x="0" y="0"/>
            <wp:positionH relativeFrom="page">
              <wp:align>right</wp:align>
            </wp:positionH>
            <wp:positionV relativeFrom="page">
              <wp:align>top</wp:align>
            </wp:positionV>
            <wp:extent cx="7768080" cy="10058400"/>
            <wp:effectExtent l="0" t="0" r="444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68080" cy="1005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35E4">
        <w:rPr>
          <w:noProof/>
        </w:rPr>
        <mc:AlternateContent>
          <mc:Choice Requires="wps">
            <w:drawing>
              <wp:anchor distT="0" distB="0" distL="114300" distR="114300" simplePos="0" relativeHeight="251659263" behindDoc="1" locked="0" layoutInCell="1" allowOverlap="1" wp14:anchorId="76DF6B83" wp14:editId="58EBBA17">
                <wp:simplePos x="0" y="0"/>
                <wp:positionH relativeFrom="column">
                  <wp:posOffset>-163195</wp:posOffset>
                </wp:positionH>
                <wp:positionV relativeFrom="paragraph">
                  <wp:posOffset>8462645</wp:posOffset>
                </wp:positionV>
                <wp:extent cx="7282815" cy="95948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82815" cy="95948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27B65EE" id="Rectangle 3" o:spid="_x0000_s1026" style="position:absolute;margin-left:-12.85pt;margin-top:666.35pt;width:573.45pt;height:75.5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" fillcolor="window" stroked="f" strokeweight="1pt"/>
            </w:pict>
          </mc:Fallback>
        </mc:AlternateContent>
      </w:r>
      <w:r w:rsidR="0086139F">
        <w:rPr>
          <w:rFonts w:eastAsia="Times New Roman"/>
          <w:b/>
          <w:bCs/>
          <w:kern w:val="36"/>
          <w:sz w:val="21"/>
          <w:szCs w:val="21"/>
        </w:rPr>
        <w:br w:type="page"/>
      </w:r>
    </w:p>
    <w:p w14:paraId="486F43B2" w14:textId="77777777" w:rsidR="00D84C9B" w:rsidRPr="00D84C9B" w:rsidRDefault="00D84C9B" w:rsidP="00D84C9B">
      <w:pPr>
        <w:spacing w:line="247" w:lineRule="auto"/>
        <w:jc w:val="center"/>
        <w:outlineLvl w:val="0"/>
        <w:rPr>
          <w:rFonts w:eastAsia="Times New Roman"/>
          <w:b/>
          <w:bCs/>
          <w:kern w:val="36"/>
          <w:sz w:val="32"/>
          <w:szCs w:val="32"/>
        </w:rPr>
      </w:pPr>
      <w:r w:rsidRPr="00D84C9B">
        <w:rPr>
          <w:rFonts w:eastAsia="Times New Roman"/>
          <w:b/>
          <w:bCs/>
          <w:kern w:val="36"/>
          <w:sz w:val="32"/>
          <w:szCs w:val="32"/>
        </w:rPr>
        <w:lastRenderedPageBreak/>
        <w:t>Jude 1 Teaching Points and Bible Study Questions</w:t>
      </w:r>
    </w:p>
    <w:p w14:paraId="6F84D868" w14:textId="29F634F1" w:rsidR="00D84C9B" w:rsidRPr="00F6333B" w:rsidRDefault="00D84C9B" w:rsidP="00D84C9B">
      <w:pPr>
        <w:spacing w:line="247" w:lineRule="auto"/>
        <w:rPr>
          <w:rFonts w:eastAsia="Times New Roman"/>
          <w:kern w:val="0"/>
          <w:sz w:val="21"/>
          <w:szCs w:val="21"/>
        </w:rPr>
      </w:pPr>
      <w:r w:rsidRPr="00F6333B">
        <w:rPr>
          <w:rFonts w:eastAsia="Times New Roman"/>
          <w:b/>
          <w:bCs/>
          <w:kern w:val="0"/>
          <w:sz w:val="21"/>
          <w:szCs w:val="21"/>
        </w:rPr>
        <w:t>Contend Earnestly for the Faith</w:t>
      </w:r>
    </w:p>
    <w:p w14:paraId="566EF854" w14:textId="77777777" w:rsidR="00D84C9B" w:rsidRPr="00F6333B" w:rsidRDefault="00D84C9B" w:rsidP="00D84C9B">
      <w:pPr>
        <w:spacing w:line="247" w:lineRule="auto"/>
        <w:rPr>
          <w:rFonts w:eastAsia="Times New Roman"/>
          <w:kern w:val="0"/>
          <w:sz w:val="21"/>
          <w:szCs w:val="21"/>
        </w:rPr>
      </w:pPr>
      <w:r w:rsidRPr="00F6333B">
        <w:rPr>
          <w:rFonts w:eastAsia="Times New Roman"/>
          <w:kern w:val="0"/>
          <w:sz w:val="21"/>
          <w:szCs w:val="21"/>
        </w:rPr>
        <w:t>Jude 1:3 urges us to "contend earnestly for the faith entrusted once for all to the saints." This is a call to action, reminding us that our faith is precious and worth defending. In a world filled with distractions and conflicting messages, standing firm in our beliefs is crucial. Just as a soldier defends their post, we are to guard the truth of the Gospel with passion and dedication.</w:t>
      </w:r>
    </w:p>
    <w:p w14:paraId="7A3993BE" w14:textId="77777777" w:rsidR="00D84C9B" w:rsidRPr="00F6333B" w:rsidRDefault="00D84C9B" w:rsidP="00D84C9B">
      <w:pPr>
        <w:spacing w:line="247" w:lineRule="auto"/>
        <w:rPr>
          <w:rFonts w:eastAsia="Times New Roman"/>
          <w:kern w:val="0"/>
          <w:sz w:val="21"/>
          <w:szCs w:val="21"/>
        </w:rPr>
      </w:pPr>
      <w:r w:rsidRPr="00F6333B">
        <w:rPr>
          <w:rFonts w:eastAsia="Times New Roman"/>
          <w:kern w:val="0"/>
          <w:sz w:val="21"/>
          <w:szCs w:val="21"/>
        </w:rPr>
        <w:t>1. How can you contend earnestly for the faith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defend your beliefs in today's society?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faith against challenges? </w:t>
      </w:r>
    </w:p>
    <w:p w14:paraId="0DE5C914" w14:textId="77777777" w:rsidR="00D84C9B" w:rsidRPr="00F6333B" w:rsidRDefault="00D84C9B" w:rsidP="00D84C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Beware of False Teachers</w:t>
      </w:r>
    </w:p>
    <w:p w14:paraId="435FAADB" w14:textId="77777777" w:rsidR="00D84C9B" w:rsidRPr="00F6333B" w:rsidRDefault="00D84C9B" w:rsidP="00D84C9B">
      <w:pPr>
        <w:spacing w:line="247" w:lineRule="auto"/>
        <w:rPr>
          <w:rFonts w:eastAsia="Times New Roman"/>
          <w:kern w:val="0"/>
          <w:sz w:val="21"/>
          <w:szCs w:val="21"/>
        </w:rPr>
      </w:pPr>
      <w:r w:rsidRPr="00F6333B">
        <w:rPr>
          <w:rFonts w:eastAsia="Times New Roman"/>
          <w:kern w:val="0"/>
          <w:sz w:val="21"/>
          <w:szCs w:val="21"/>
        </w:rPr>
        <w:t>Jude warns us about those who "pervert the grace of our God into a license for immorality" (Jude 1:4). It's essential to be discerning and vigilant, recognizing that not everyone who claims to speak for God truly does. By staying rooted in Scripture, we can identify and avoid teachings that lead us astray, ensuring that our spiritual journey remains on the right path.</w:t>
      </w:r>
    </w:p>
    <w:p w14:paraId="482A5BF0" w14:textId="77777777" w:rsidR="00D84C9B" w:rsidRPr="00F6333B" w:rsidRDefault="00D84C9B" w:rsidP="00D84C9B">
      <w:pPr>
        <w:spacing w:line="247" w:lineRule="auto"/>
        <w:rPr>
          <w:rFonts w:eastAsia="Times New Roman"/>
          <w:kern w:val="0"/>
          <w:sz w:val="21"/>
          <w:szCs w:val="21"/>
        </w:rPr>
      </w:pPr>
      <w:r w:rsidRPr="00F6333B">
        <w:rPr>
          <w:rFonts w:eastAsia="Times New Roman"/>
          <w:kern w:val="0"/>
          <w:sz w:val="21"/>
          <w:szCs w:val="21"/>
        </w:rPr>
        <w:t>1. How can you discern false teachings in your daily life and protect your faith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false teachers are so persuasive, and how can you resist their influence?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 are grounded in true biblical teachings? </w:t>
      </w:r>
    </w:p>
    <w:p w14:paraId="0800EEF9" w14:textId="77777777" w:rsidR="00D84C9B" w:rsidRDefault="00D84C9B" w:rsidP="00D84C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5412058" w14:textId="77777777" w:rsidR="00D84C9B" w:rsidRDefault="00D84C9B">
      <w:pPr>
        <w:spacing w:after="0" w:line="240" w:lineRule="auto"/>
        <w:rPr>
          <w:rFonts w:eastAsia="Times New Roman"/>
          <w:b/>
          <w:bCs/>
          <w:kern w:val="0"/>
          <w:sz w:val="21"/>
          <w:szCs w:val="21"/>
        </w:rPr>
      </w:pPr>
      <w:r>
        <w:rPr>
          <w:rFonts w:eastAsia="Times New Roman"/>
          <w:b/>
          <w:bCs/>
          <w:kern w:val="0"/>
          <w:sz w:val="21"/>
          <w:szCs w:val="21"/>
        </w:rPr>
        <w:br w:type="page"/>
      </w:r>
    </w:p>
    <w:p w14:paraId="5A176990" w14:textId="77777777" w:rsidR="00D84C9B" w:rsidRDefault="00D84C9B" w:rsidP="00D84C9B">
      <w:pPr>
        <w:spacing w:line="247" w:lineRule="auto"/>
        <w:rPr>
          <w:rFonts w:eastAsia="Times New Roman"/>
          <w:b/>
          <w:bCs/>
          <w:kern w:val="0"/>
          <w:sz w:val="21"/>
          <w:szCs w:val="21"/>
        </w:rPr>
      </w:pPr>
    </w:p>
    <w:p w14:paraId="1C15F1DD" w14:textId="5E82C6F4" w:rsidR="00D84C9B" w:rsidRPr="00D84C9B" w:rsidRDefault="00D84C9B" w:rsidP="00D84C9B">
      <w:pPr>
        <w:spacing w:line="247" w:lineRule="auto"/>
        <w:rPr>
          <w:rFonts w:eastAsia="Times New Roman"/>
          <w:b/>
          <w:bCs/>
          <w:kern w:val="0"/>
          <w:sz w:val="21"/>
          <w:szCs w:val="21"/>
        </w:rPr>
      </w:pPr>
      <w:r w:rsidRPr="00F6333B">
        <w:rPr>
          <w:rFonts w:eastAsia="Times New Roman"/>
          <w:b/>
          <w:bCs/>
          <w:kern w:val="0"/>
          <w:sz w:val="21"/>
          <w:szCs w:val="21"/>
        </w:rPr>
        <w:t>Remember Past Judgments</w:t>
      </w:r>
    </w:p>
    <w:p w14:paraId="10EC5F70" w14:textId="77777777" w:rsidR="00D84C9B" w:rsidRPr="00F6333B" w:rsidRDefault="00D84C9B" w:rsidP="00D84C9B">
      <w:pPr>
        <w:spacing w:line="247" w:lineRule="auto"/>
        <w:rPr>
          <w:rFonts w:eastAsia="Times New Roman"/>
          <w:kern w:val="0"/>
          <w:sz w:val="21"/>
          <w:szCs w:val="21"/>
        </w:rPr>
      </w:pPr>
      <w:r w:rsidRPr="00F6333B">
        <w:rPr>
          <w:rFonts w:eastAsia="Times New Roman"/>
          <w:kern w:val="0"/>
          <w:sz w:val="21"/>
          <w:szCs w:val="21"/>
        </w:rPr>
        <w:t>Jude 1:5-7 reminds us of historical examples where God judged those who turned away from Him. These stories serve as powerful reminders of the consequences of disobedience. By reflecting on these past events, we can learn to avoid similar pitfalls and remain faithful to God's commands, knowing that His justice is both righteous and inevitable.</w:t>
      </w:r>
    </w:p>
    <w:p w14:paraId="57160F59" w14:textId="77777777" w:rsidR="00D84C9B" w:rsidRPr="00F6333B" w:rsidRDefault="00D84C9B" w:rsidP="00D84C9B">
      <w:pPr>
        <w:spacing w:line="247" w:lineRule="auto"/>
        <w:rPr>
          <w:rFonts w:eastAsia="Times New Roman"/>
          <w:kern w:val="0"/>
          <w:sz w:val="21"/>
          <w:szCs w:val="21"/>
        </w:rPr>
      </w:pPr>
      <w:r w:rsidRPr="00F6333B">
        <w:rPr>
          <w:rFonts w:eastAsia="Times New Roman"/>
          <w:kern w:val="0"/>
          <w:sz w:val="21"/>
          <w:szCs w:val="21"/>
        </w:rPr>
        <w:t>1. How can remembering past judgments influence your daily decision-making and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recalling God's past judgments is crucial for maintaining faithfulness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past judgments to avoid repeating similar mistakes in your life? </w:t>
      </w:r>
    </w:p>
    <w:p w14:paraId="0457A400" w14:textId="77777777" w:rsidR="00D84C9B" w:rsidRPr="00F6333B" w:rsidRDefault="00D84C9B" w:rsidP="00D84C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Humility</w:t>
      </w:r>
    </w:p>
    <w:p w14:paraId="313B3F3C" w14:textId="77777777" w:rsidR="00D84C9B" w:rsidRPr="00F6333B" w:rsidRDefault="00D84C9B" w:rsidP="00D84C9B">
      <w:pPr>
        <w:spacing w:line="247" w:lineRule="auto"/>
        <w:rPr>
          <w:rFonts w:eastAsia="Times New Roman"/>
          <w:kern w:val="0"/>
          <w:sz w:val="21"/>
          <w:szCs w:val="21"/>
        </w:rPr>
      </w:pPr>
      <w:r w:rsidRPr="00F6333B">
        <w:rPr>
          <w:rFonts w:eastAsia="Times New Roman"/>
          <w:kern w:val="0"/>
          <w:sz w:val="21"/>
          <w:szCs w:val="21"/>
        </w:rPr>
        <w:t>In Jude 1:9, we see the archangel Michael displaying humility, even in a dispute with the devil. This teaches us the value of humility in our spiritual battles. Instead of relying on our strength, we should depend on God's power and wisdom. By adopting a humble attitude, we can navigate life's challenges with grace and integrity.</w:t>
      </w:r>
    </w:p>
    <w:p w14:paraId="48F5B338" w14:textId="77777777" w:rsidR="00D84C9B" w:rsidRPr="00F6333B" w:rsidRDefault="00D84C9B" w:rsidP="00D84C9B">
      <w:pPr>
        <w:spacing w:line="247" w:lineRule="auto"/>
        <w:rPr>
          <w:rFonts w:eastAsia="Times New Roman"/>
          <w:kern w:val="0"/>
          <w:sz w:val="21"/>
          <w:szCs w:val="21"/>
        </w:rPr>
      </w:pPr>
      <w:r w:rsidRPr="00F6333B">
        <w:rPr>
          <w:rFonts w:eastAsia="Times New Roman"/>
          <w:kern w:val="0"/>
          <w:sz w:val="21"/>
          <w:szCs w:val="21"/>
        </w:rPr>
        <w:t>1. How can practicing humility help you build stronger relationships within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in recognizing and respecting others' perspectives?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cultivate humility in your daily interactions? </w:t>
      </w:r>
    </w:p>
    <w:p w14:paraId="6FF72384" w14:textId="77777777" w:rsidR="00D84C9B" w:rsidRDefault="00D84C9B" w:rsidP="00D84C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E1CD83F" w14:textId="77777777" w:rsidR="00D84C9B" w:rsidRDefault="00D84C9B">
      <w:pPr>
        <w:spacing w:after="0" w:line="240" w:lineRule="auto"/>
        <w:rPr>
          <w:rFonts w:eastAsia="Times New Roman"/>
          <w:b/>
          <w:bCs/>
          <w:kern w:val="0"/>
          <w:sz w:val="21"/>
          <w:szCs w:val="21"/>
        </w:rPr>
      </w:pPr>
      <w:r>
        <w:rPr>
          <w:rFonts w:eastAsia="Times New Roman"/>
          <w:b/>
          <w:bCs/>
          <w:kern w:val="0"/>
          <w:sz w:val="21"/>
          <w:szCs w:val="21"/>
        </w:rPr>
        <w:br w:type="page"/>
      </w:r>
    </w:p>
    <w:p w14:paraId="0A639F59" w14:textId="77777777" w:rsidR="00D84C9B" w:rsidRDefault="00D84C9B" w:rsidP="00D84C9B">
      <w:pPr>
        <w:spacing w:line="247" w:lineRule="auto"/>
        <w:rPr>
          <w:rFonts w:eastAsia="Times New Roman"/>
          <w:b/>
          <w:bCs/>
          <w:kern w:val="0"/>
          <w:sz w:val="21"/>
          <w:szCs w:val="21"/>
        </w:rPr>
      </w:pPr>
    </w:p>
    <w:p w14:paraId="14E93DB1" w14:textId="43A0C99F" w:rsidR="00D84C9B" w:rsidRPr="00F6333B" w:rsidRDefault="00D84C9B" w:rsidP="00D84C9B">
      <w:pPr>
        <w:spacing w:line="247" w:lineRule="auto"/>
        <w:rPr>
          <w:rFonts w:eastAsia="Times New Roman"/>
          <w:kern w:val="0"/>
          <w:sz w:val="21"/>
          <w:szCs w:val="21"/>
        </w:rPr>
      </w:pPr>
      <w:r w:rsidRPr="00F6333B">
        <w:rPr>
          <w:rFonts w:eastAsia="Times New Roman"/>
          <w:b/>
          <w:bCs/>
          <w:kern w:val="0"/>
          <w:sz w:val="21"/>
          <w:szCs w:val="21"/>
        </w:rPr>
        <w:t>The Danger of Grumbling and Faultfinding</w:t>
      </w:r>
    </w:p>
    <w:p w14:paraId="52F07AAE" w14:textId="77777777" w:rsidR="00D84C9B" w:rsidRPr="00F6333B" w:rsidRDefault="00D84C9B" w:rsidP="00D84C9B">
      <w:pPr>
        <w:spacing w:line="247" w:lineRule="auto"/>
        <w:rPr>
          <w:rFonts w:eastAsia="Times New Roman"/>
          <w:kern w:val="0"/>
          <w:sz w:val="21"/>
          <w:szCs w:val="21"/>
        </w:rPr>
      </w:pPr>
      <w:r w:rsidRPr="00F6333B">
        <w:rPr>
          <w:rFonts w:eastAsia="Times New Roman"/>
          <w:kern w:val="0"/>
          <w:sz w:val="21"/>
          <w:szCs w:val="21"/>
        </w:rPr>
        <w:t>Jude 1:16 warns against those who "grumble and complain, following their own evil desires." It's easy to fall into the trap of negativity, but this attitude can lead us away from God's purpose. By cultivating gratitude and focusing on God's blessings, we can maintain a positive outlook and strengthen our relationship with Him.</w:t>
      </w:r>
    </w:p>
    <w:p w14:paraId="215CDE98" w14:textId="77777777" w:rsidR="00D84C9B" w:rsidRDefault="00D84C9B" w:rsidP="00D84C9B">
      <w:pPr>
        <w:spacing w:line="247" w:lineRule="auto"/>
      </w:pPr>
      <w:r w:rsidRPr="00F6333B">
        <w:rPr>
          <w:rFonts w:eastAsia="Times New Roman"/>
          <w:kern w:val="0"/>
          <w:sz w:val="21"/>
          <w:szCs w:val="21"/>
        </w:rPr>
        <w:t>1. How can you address grumbling in your life to foster a more positive community around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faultfinding can harm relationships, and how can you avoid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replace grumbling with gratitude in daily situations?</w:t>
      </w:r>
    </w:p>
    <w:p w14:paraId="6CB5F93D" w14:textId="0AF98480" w:rsidR="00D84C9B" w:rsidRPr="00F6333B" w:rsidRDefault="00D84C9B" w:rsidP="00D84C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Build Yourself Up in Faith</w:t>
      </w:r>
    </w:p>
    <w:p w14:paraId="1C27922C" w14:textId="77777777" w:rsidR="00D84C9B" w:rsidRPr="00F6333B" w:rsidRDefault="00D84C9B" w:rsidP="00D84C9B">
      <w:pPr>
        <w:spacing w:line="247" w:lineRule="auto"/>
        <w:rPr>
          <w:rFonts w:eastAsia="Times New Roman"/>
          <w:kern w:val="0"/>
          <w:sz w:val="21"/>
          <w:szCs w:val="21"/>
        </w:rPr>
      </w:pPr>
      <w:r w:rsidRPr="00F6333B">
        <w:rPr>
          <w:rFonts w:eastAsia="Times New Roman"/>
          <w:kern w:val="0"/>
          <w:sz w:val="21"/>
          <w:szCs w:val="21"/>
        </w:rPr>
        <w:t>Jude 1:20 encourages us to "build yourselves up in your most holy faith and pray in the Holy Spirit." This is a reminder that spiritual growth requires intentional effort. By engaging in regular prayer, Bible study, and fellowship with other believers, we can strengthen our faith and deepen our connection with God.</w:t>
      </w:r>
    </w:p>
    <w:p w14:paraId="351F62F3" w14:textId="77777777" w:rsidR="00D84C9B" w:rsidRPr="00F6333B" w:rsidRDefault="00D84C9B" w:rsidP="00D84C9B">
      <w:pPr>
        <w:spacing w:line="247" w:lineRule="auto"/>
        <w:rPr>
          <w:rFonts w:eastAsia="Times New Roman"/>
          <w:kern w:val="0"/>
          <w:sz w:val="21"/>
          <w:szCs w:val="21"/>
        </w:rPr>
      </w:pPr>
      <w:r w:rsidRPr="00F6333B">
        <w:rPr>
          <w:rFonts w:eastAsia="Times New Roman"/>
          <w:kern w:val="0"/>
          <w:sz w:val="21"/>
          <w:szCs w:val="21"/>
        </w:rPr>
        <w:t>1. How can you incorporate daily practices to strengthen your faith as described in Jude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building yourself up in faith is crucial for facing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faith remains strong and active? </w:t>
      </w:r>
    </w:p>
    <w:p w14:paraId="22D9B197" w14:textId="77777777" w:rsidR="00D84C9B" w:rsidRDefault="00D84C9B" w:rsidP="00D84C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DB76C3C" w14:textId="77777777" w:rsidR="00D84C9B" w:rsidRDefault="00D84C9B">
      <w:pPr>
        <w:spacing w:after="0" w:line="240" w:lineRule="auto"/>
        <w:rPr>
          <w:rFonts w:eastAsia="Times New Roman"/>
          <w:b/>
          <w:bCs/>
          <w:kern w:val="0"/>
          <w:sz w:val="21"/>
          <w:szCs w:val="21"/>
        </w:rPr>
      </w:pPr>
      <w:r>
        <w:rPr>
          <w:rFonts w:eastAsia="Times New Roman"/>
          <w:b/>
          <w:bCs/>
          <w:kern w:val="0"/>
          <w:sz w:val="21"/>
          <w:szCs w:val="21"/>
        </w:rPr>
        <w:br w:type="page"/>
      </w:r>
    </w:p>
    <w:p w14:paraId="47645BDB" w14:textId="77777777" w:rsidR="00D84C9B" w:rsidRDefault="00D84C9B" w:rsidP="00D84C9B">
      <w:pPr>
        <w:spacing w:line="247" w:lineRule="auto"/>
        <w:rPr>
          <w:rFonts w:eastAsia="Times New Roman"/>
          <w:b/>
          <w:bCs/>
          <w:kern w:val="0"/>
          <w:sz w:val="21"/>
          <w:szCs w:val="21"/>
        </w:rPr>
      </w:pPr>
    </w:p>
    <w:p w14:paraId="1023CA43" w14:textId="60C02BFC" w:rsidR="00D84C9B" w:rsidRPr="00F6333B" w:rsidRDefault="00D84C9B" w:rsidP="00D84C9B">
      <w:pPr>
        <w:spacing w:line="247" w:lineRule="auto"/>
        <w:rPr>
          <w:rFonts w:eastAsia="Times New Roman"/>
          <w:kern w:val="0"/>
          <w:sz w:val="21"/>
          <w:szCs w:val="21"/>
        </w:rPr>
      </w:pPr>
      <w:r w:rsidRPr="00F6333B">
        <w:rPr>
          <w:rFonts w:eastAsia="Times New Roman"/>
          <w:b/>
          <w:bCs/>
          <w:kern w:val="0"/>
          <w:sz w:val="21"/>
          <w:szCs w:val="21"/>
        </w:rPr>
        <w:t>Keep Yourself in God's Love</w:t>
      </w:r>
    </w:p>
    <w:p w14:paraId="481338D7" w14:textId="77777777" w:rsidR="00D84C9B" w:rsidRPr="00F6333B" w:rsidRDefault="00D84C9B" w:rsidP="00D84C9B">
      <w:pPr>
        <w:spacing w:line="247" w:lineRule="auto"/>
        <w:rPr>
          <w:rFonts w:eastAsia="Times New Roman"/>
          <w:kern w:val="0"/>
          <w:sz w:val="21"/>
          <w:szCs w:val="21"/>
        </w:rPr>
      </w:pPr>
      <w:r w:rsidRPr="00F6333B">
        <w:rPr>
          <w:rFonts w:eastAsia="Times New Roman"/>
          <w:kern w:val="0"/>
          <w:sz w:val="21"/>
          <w:szCs w:val="21"/>
        </w:rPr>
        <w:t>Jude 1:21 instructs us to "keep yourselves in the love of God as you await the mercy of our Lord Jesus Christ." This involves actively nurturing our relationship with God and living in a way that reflects His love. By doing so, we can experience the peace and joy that come from being in His presence.</w:t>
      </w:r>
    </w:p>
    <w:p w14:paraId="24787B68" w14:textId="77777777" w:rsidR="00D84C9B" w:rsidRPr="00F6333B" w:rsidRDefault="00D84C9B" w:rsidP="00D84C9B">
      <w:pPr>
        <w:spacing w:line="247" w:lineRule="auto"/>
        <w:rPr>
          <w:rFonts w:eastAsia="Times New Roman"/>
          <w:kern w:val="0"/>
          <w:sz w:val="21"/>
          <w:szCs w:val="21"/>
        </w:rPr>
      </w:pPr>
      <w:r w:rsidRPr="00F6333B">
        <w:rPr>
          <w:rFonts w:eastAsia="Times New Roman"/>
          <w:kern w:val="0"/>
          <w:sz w:val="21"/>
          <w:szCs w:val="21"/>
        </w:rPr>
        <w:t>1. How can you actively keep yourself in God's love amidst daily distractions and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faith is crucial for staying in God's love?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build yourself up in faith and love? </w:t>
      </w:r>
    </w:p>
    <w:p w14:paraId="3D22FC74" w14:textId="77777777" w:rsidR="00D84C9B" w:rsidRPr="00F6333B" w:rsidRDefault="00D84C9B" w:rsidP="00D84C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Show Mercy to Others</w:t>
      </w:r>
    </w:p>
    <w:p w14:paraId="023BC669" w14:textId="77777777" w:rsidR="00D84C9B" w:rsidRPr="00F6333B" w:rsidRDefault="00D84C9B" w:rsidP="00D84C9B">
      <w:pPr>
        <w:spacing w:line="247" w:lineRule="auto"/>
        <w:rPr>
          <w:rFonts w:eastAsia="Times New Roman"/>
          <w:kern w:val="0"/>
          <w:sz w:val="21"/>
          <w:szCs w:val="21"/>
        </w:rPr>
      </w:pPr>
      <w:r w:rsidRPr="00F6333B">
        <w:rPr>
          <w:rFonts w:eastAsia="Times New Roman"/>
          <w:kern w:val="0"/>
          <w:sz w:val="21"/>
          <w:szCs w:val="21"/>
        </w:rPr>
        <w:t>Jude 1:22-23 calls us to "show mercy to those who doubt" and "save others by snatching them from the fire." This highlights the importance of compassion and outreach. By extending grace and understanding to those who are struggling, we can be instruments of God's love and help guide them toward salvation.</w:t>
      </w:r>
    </w:p>
    <w:p w14:paraId="4A375C92" w14:textId="77777777" w:rsidR="00D84C9B" w:rsidRPr="00F6333B" w:rsidRDefault="00D84C9B" w:rsidP="00D84C9B">
      <w:pPr>
        <w:spacing w:line="247" w:lineRule="auto"/>
        <w:rPr>
          <w:rFonts w:eastAsia="Times New Roman"/>
          <w:kern w:val="0"/>
          <w:sz w:val="21"/>
          <w:szCs w:val="21"/>
        </w:rPr>
      </w:pPr>
      <w:r w:rsidRPr="00F6333B">
        <w:rPr>
          <w:rFonts w:eastAsia="Times New Roman"/>
          <w:kern w:val="0"/>
          <w:sz w:val="21"/>
          <w:szCs w:val="21"/>
        </w:rPr>
        <w:t>1. How can you practically show mercy to those who doubt or struggle in their faith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showing mercy is essential in building a compassionate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balance mercy with accountability in your relationships? </w:t>
      </w:r>
    </w:p>
    <w:p w14:paraId="4C7FC7AF" w14:textId="77777777" w:rsidR="00D84C9B" w:rsidRDefault="00D84C9B" w:rsidP="00D84C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339A75F" w14:textId="77777777" w:rsidR="00D84C9B" w:rsidRDefault="00D84C9B">
      <w:pPr>
        <w:spacing w:after="0" w:line="240" w:lineRule="auto"/>
        <w:rPr>
          <w:rFonts w:eastAsia="Times New Roman"/>
          <w:b/>
          <w:bCs/>
          <w:kern w:val="0"/>
          <w:sz w:val="21"/>
          <w:szCs w:val="21"/>
        </w:rPr>
      </w:pPr>
      <w:r>
        <w:rPr>
          <w:rFonts w:eastAsia="Times New Roman"/>
          <w:b/>
          <w:bCs/>
          <w:kern w:val="0"/>
          <w:sz w:val="21"/>
          <w:szCs w:val="21"/>
        </w:rPr>
        <w:br w:type="page"/>
      </w:r>
    </w:p>
    <w:p w14:paraId="4A73EEFD" w14:textId="77777777" w:rsidR="00D84C9B" w:rsidRDefault="00D84C9B" w:rsidP="00D84C9B">
      <w:pPr>
        <w:spacing w:line="247" w:lineRule="auto"/>
        <w:rPr>
          <w:rFonts w:eastAsia="Times New Roman"/>
          <w:b/>
          <w:bCs/>
          <w:kern w:val="0"/>
          <w:sz w:val="21"/>
          <w:szCs w:val="21"/>
        </w:rPr>
      </w:pPr>
    </w:p>
    <w:p w14:paraId="48E7303F" w14:textId="75D6BF40" w:rsidR="00D84C9B" w:rsidRPr="00F6333B" w:rsidRDefault="00D84C9B" w:rsidP="00D84C9B">
      <w:pPr>
        <w:spacing w:line="247" w:lineRule="auto"/>
        <w:rPr>
          <w:rFonts w:eastAsia="Times New Roman"/>
          <w:kern w:val="0"/>
          <w:sz w:val="21"/>
          <w:szCs w:val="21"/>
        </w:rPr>
      </w:pPr>
      <w:r w:rsidRPr="00F6333B">
        <w:rPr>
          <w:rFonts w:eastAsia="Times New Roman"/>
          <w:b/>
          <w:bCs/>
          <w:kern w:val="0"/>
          <w:sz w:val="21"/>
          <w:szCs w:val="21"/>
        </w:rPr>
        <w:t>Be Aware of Spiritual Warfare</w:t>
      </w:r>
    </w:p>
    <w:p w14:paraId="6832BE3F" w14:textId="77777777" w:rsidR="00D84C9B" w:rsidRPr="00F6333B" w:rsidRDefault="00D84C9B" w:rsidP="00D84C9B">
      <w:pPr>
        <w:spacing w:line="247" w:lineRule="auto"/>
        <w:rPr>
          <w:rFonts w:eastAsia="Times New Roman"/>
          <w:kern w:val="0"/>
          <w:sz w:val="21"/>
          <w:szCs w:val="21"/>
        </w:rPr>
      </w:pPr>
      <w:r w:rsidRPr="00F6333B">
        <w:rPr>
          <w:rFonts w:eastAsia="Times New Roman"/>
          <w:kern w:val="0"/>
          <w:sz w:val="21"/>
          <w:szCs w:val="21"/>
        </w:rPr>
        <w:t>Jude 1:9-10 reminds us that spiritual warfare is real, and we must be prepared. By putting on the full armor of God and staying alert, we can stand firm against the enemy's schemes. Recognizing the spiritual battle around us helps us remain vigilant and reliant on God's strength.</w:t>
      </w:r>
    </w:p>
    <w:p w14:paraId="7DB95D29" w14:textId="77777777" w:rsidR="00D84C9B" w:rsidRPr="00F6333B" w:rsidRDefault="00D84C9B" w:rsidP="00D84C9B">
      <w:pPr>
        <w:spacing w:line="247" w:lineRule="auto"/>
        <w:rPr>
          <w:rFonts w:eastAsia="Times New Roman"/>
          <w:kern w:val="0"/>
          <w:sz w:val="21"/>
          <w:szCs w:val="21"/>
        </w:rPr>
      </w:pPr>
      <w:r w:rsidRPr="00F6333B">
        <w:rPr>
          <w:rFonts w:eastAsia="Times New Roman"/>
          <w:kern w:val="0"/>
          <w:sz w:val="21"/>
          <w:szCs w:val="21"/>
        </w:rPr>
        <w:t>1. How can you recognize and resist spiritual deception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contend for your faith amidst spiritual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spiritual defenses against false teachings? </w:t>
      </w:r>
    </w:p>
    <w:p w14:paraId="4B37EBC6" w14:textId="77777777" w:rsidR="00D84C9B" w:rsidRPr="00F6333B" w:rsidRDefault="00D84C9B" w:rsidP="00D84C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Praise God for His Sovereignty</w:t>
      </w:r>
    </w:p>
    <w:p w14:paraId="3B5CEAC3" w14:textId="77777777" w:rsidR="00D84C9B" w:rsidRPr="00F6333B" w:rsidRDefault="00D84C9B" w:rsidP="00D84C9B">
      <w:pPr>
        <w:spacing w:line="247" w:lineRule="auto"/>
        <w:rPr>
          <w:rFonts w:eastAsia="Times New Roman"/>
          <w:kern w:val="0"/>
          <w:sz w:val="21"/>
          <w:szCs w:val="21"/>
        </w:rPr>
      </w:pPr>
      <w:r w:rsidRPr="00F6333B">
        <w:rPr>
          <w:rFonts w:eastAsia="Times New Roman"/>
          <w:kern w:val="0"/>
          <w:sz w:val="21"/>
          <w:szCs w:val="21"/>
        </w:rPr>
        <w:t>Jude concludes with a powerful doxology, praising God for His ability to "keep you from stumbling and to present you blameless" (Jude 1:24-25). This is a beautiful reminder of God's sovereignty and faithfulness. By trusting in His power and grace, we can walk confidently in our faith, knowing that He is in control and will guide us to eternal life.</w:t>
      </w:r>
    </w:p>
    <w:p w14:paraId="45700E3F" w14:textId="76A720E4" w:rsidR="00F6333B" w:rsidRPr="001B37DC" w:rsidRDefault="00D84C9B" w:rsidP="00D84C9B">
      <w:pPr>
        <w:spacing w:line="247" w:lineRule="auto"/>
        <w:rPr>
          <w:rFonts w:eastAsia="Times New Roman"/>
          <w:kern w:val="0"/>
          <w:sz w:val="21"/>
          <w:szCs w:val="21"/>
        </w:rPr>
      </w:pPr>
      <w:r w:rsidRPr="00F6333B">
        <w:rPr>
          <w:rFonts w:eastAsia="Times New Roman"/>
          <w:kern w:val="0"/>
          <w:sz w:val="21"/>
          <w:szCs w:val="21"/>
        </w:rPr>
        <w:t>1. How can you recognize and praise God's sovereignty in your daily challenges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sovereignty can impact your response to life's uncertainties?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trust in God's sovereign plan during difficult times?</w:t>
      </w:r>
    </w:p>
    <w:sectPr w:rsidR="00F6333B" w:rsidRPr="001B37DC" w:rsidSect="00985E6C">
      <w:footerReference w:type="even" r:id="rId9"/>
      <w:footerReference w:type="default" r:id="rId10"/>
      <w:footerReference w:type="first" r:id="rId11"/>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049A93" w14:textId="77777777" w:rsidR="000361A7" w:rsidRDefault="000361A7" w:rsidP="00993188">
      <w:pPr>
        <w:spacing w:after="0" w:line="240" w:lineRule="auto"/>
      </w:pPr>
      <w:r>
        <w:separator/>
      </w:r>
    </w:p>
  </w:endnote>
  <w:endnote w:type="continuationSeparator" w:id="0">
    <w:p w14:paraId="59D36D18" w14:textId="77777777" w:rsidR="000361A7" w:rsidRDefault="000361A7" w:rsidP="00993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9B8FA" w14:textId="77777777" w:rsidR="00985E6C" w:rsidRDefault="00985E6C" w:rsidP="00506EB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41DA33D3" w14:textId="77777777" w:rsidR="00985E6C" w:rsidRDefault="00985E6C" w:rsidP="00506E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6B02F9CB" w14:textId="77777777" w:rsidR="00985E6C" w:rsidRDefault="00985E6C" w:rsidP="00985E6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9BD43" w14:textId="77777777" w:rsidR="007F1F09" w:rsidRPr="007F1F09" w:rsidRDefault="007F1F09" w:rsidP="00506EB5">
    <w:pPr>
      <w:pStyle w:val="Footer"/>
      <w:framePr w:wrap="none" w:vAnchor="text" w:hAnchor="margin" w:xAlign="center" w:y="1"/>
      <w:rPr>
        <w:rStyle w:val="PageNumber"/>
        <w:sz w:val="11"/>
        <w:szCs w:val="11"/>
      </w:rPr>
    </w:pPr>
  </w:p>
  <w:p w14:paraId="470E9978" w14:textId="77777777" w:rsidR="00985E6C" w:rsidRDefault="00985E6C" w:rsidP="007F1F09">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6225A2D" w14:textId="77777777" w:rsidR="00AF1073" w:rsidRDefault="00F635E4" w:rsidP="00985E6C">
    <w:pPr>
      <w:pStyle w:val="Footer"/>
      <w:ind w:right="360"/>
      <w:jc w:val="center"/>
    </w:pPr>
    <w:r>
      <w:rPr>
        <w:noProof/>
      </w:rPr>
      <w:drawing>
        <wp:anchor distT="0" distB="0" distL="114300" distR="114300" simplePos="0" relativeHeight="251660288" behindDoc="0" locked="0" layoutInCell="1" allowOverlap="1" wp14:anchorId="27D19533" wp14:editId="2E55921B">
          <wp:simplePos x="0" y="0"/>
          <wp:positionH relativeFrom="column">
            <wp:posOffset>6022975</wp:posOffset>
          </wp:positionH>
          <wp:positionV relativeFrom="paragraph">
            <wp:posOffset>29845</wp:posOffset>
          </wp:positionV>
          <wp:extent cx="788035" cy="274320"/>
          <wp:effectExtent l="0" t="0" r="0" b="0"/>
          <wp:wrapNone/>
          <wp:docPr id="2" name="Picture 1" descr="A blu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274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23D2E1B7" wp14:editId="6C29DD07">
          <wp:simplePos x="0" y="0"/>
          <wp:positionH relativeFrom="column">
            <wp:posOffset>0</wp:posOffset>
          </wp:positionH>
          <wp:positionV relativeFrom="paragraph">
            <wp:posOffset>29845</wp:posOffset>
          </wp:positionV>
          <wp:extent cx="864235" cy="274320"/>
          <wp:effectExtent l="0" t="0" r="0" b="0"/>
          <wp:wrapNone/>
          <wp:docPr id="1" name="Picture 1" descr="A blue sign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letters&#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235" cy="274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EA320F" w14:textId="77777777" w:rsidR="00985E6C" w:rsidRDefault="00985E6C" w:rsidP="00985E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D0BC4" w14:textId="77777777" w:rsidR="00985E6C" w:rsidRDefault="00985E6C" w:rsidP="00985E6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p w14:paraId="5A494D3F" w14:textId="77777777" w:rsidR="00985E6C" w:rsidRDefault="00985E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98FC05" w14:textId="77777777" w:rsidR="000361A7" w:rsidRDefault="000361A7" w:rsidP="00993188">
      <w:pPr>
        <w:spacing w:after="0" w:line="240" w:lineRule="auto"/>
      </w:pPr>
      <w:r>
        <w:separator/>
      </w:r>
    </w:p>
  </w:footnote>
  <w:footnote w:type="continuationSeparator" w:id="0">
    <w:p w14:paraId="4605FFA0" w14:textId="77777777" w:rsidR="000361A7" w:rsidRDefault="000361A7" w:rsidP="009931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E05D3"/>
    <w:multiLevelType w:val="hybridMultilevel"/>
    <w:tmpl w:val="E55A50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F124651"/>
    <w:multiLevelType w:val="hybridMultilevel"/>
    <w:tmpl w:val="CCEC0B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FC414A3"/>
    <w:multiLevelType w:val="hybridMultilevel"/>
    <w:tmpl w:val="5AC0EE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E2A59F6"/>
    <w:multiLevelType w:val="hybridMultilevel"/>
    <w:tmpl w:val="91EC96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C4E2C17"/>
    <w:multiLevelType w:val="hybridMultilevel"/>
    <w:tmpl w:val="FEA6EE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363749468">
    <w:abstractNumId w:val="4"/>
  </w:num>
  <w:num w:numId="2" w16cid:durableId="330186967">
    <w:abstractNumId w:val="3"/>
  </w:num>
  <w:num w:numId="3" w16cid:durableId="898201278">
    <w:abstractNumId w:val="2"/>
  </w:num>
  <w:num w:numId="4" w16cid:durableId="2022002609">
    <w:abstractNumId w:val="0"/>
  </w:num>
  <w:num w:numId="5" w16cid:durableId="4944941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C9B"/>
    <w:rsid w:val="00000CDF"/>
    <w:rsid w:val="000361A7"/>
    <w:rsid w:val="00037514"/>
    <w:rsid w:val="000421EA"/>
    <w:rsid w:val="00051B34"/>
    <w:rsid w:val="000B6F4F"/>
    <w:rsid w:val="00153A4F"/>
    <w:rsid w:val="00177C6D"/>
    <w:rsid w:val="00194992"/>
    <w:rsid w:val="001B37DC"/>
    <w:rsid w:val="001B511C"/>
    <w:rsid w:val="001C43A9"/>
    <w:rsid w:val="001E4954"/>
    <w:rsid w:val="00223D2A"/>
    <w:rsid w:val="002358CF"/>
    <w:rsid w:val="003211B8"/>
    <w:rsid w:val="00351FC4"/>
    <w:rsid w:val="00391B5E"/>
    <w:rsid w:val="00397296"/>
    <w:rsid w:val="003B6791"/>
    <w:rsid w:val="004F7C83"/>
    <w:rsid w:val="005020C9"/>
    <w:rsid w:val="005218D9"/>
    <w:rsid w:val="00590404"/>
    <w:rsid w:val="005A59BA"/>
    <w:rsid w:val="005C237B"/>
    <w:rsid w:val="00661B7E"/>
    <w:rsid w:val="006762E8"/>
    <w:rsid w:val="00687503"/>
    <w:rsid w:val="00692F03"/>
    <w:rsid w:val="00741D82"/>
    <w:rsid w:val="00762403"/>
    <w:rsid w:val="0078350E"/>
    <w:rsid w:val="00793C4A"/>
    <w:rsid w:val="007E2F25"/>
    <w:rsid w:val="007F1F09"/>
    <w:rsid w:val="00800A60"/>
    <w:rsid w:val="00816B9C"/>
    <w:rsid w:val="00840C19"/>
    <w:rsid w:val="0086139F"/>
    <w:rsid w:val="00870740"/>
    <w:rsid w:val="0087297B"/>
    <w:rsid w:val="00875463"/>
    <w:rsid w:val="00887FAA"/>
    <w:rsid w:val="0091161B"/>
    <w:rsid w:val="00985E6C"/>
    <w:rsid w:val="00993188"/>
    <w:rsid w:val="009A38CE"/>
    <w:rsid w:val="009E4504"/>
    <w:rsid w:val="009E45C1"/>
    <w:rsid w:val="00A102B6"/>
    <w:rsid w:val="00AF1073"/>
    <w:rsid w:val="00AF454E"/>
    <w:rsid w:val="00B14F85"/>
    <w:rsid w:val="00B15325"/>
    <w:rsid w:val="00B22981"/>
    <w:rsid w:val="00B26268"/>
    <w:rsid w:val="00B4631E"/>
    <w:rsid w:val="00B91F2A"/>
    <w:rsid w:val="00BB25B5"/>
    <w:rsid w:val="00C53FDE"/>
    <w:rsid w:val="00CD424F"/>
    <w:rsid w:val="00D32F91"/>
    <w:rsid w:val="00D84C9B"/>
    <w:rsid w:val="00DA5F01"/>
    <w:rsid w:val="00DB0942"/>
    <w:rsid w:val="00DC3612"/>
    <w:rsid w:val="00E01F86"/>
    <w:rsid w:val="00E16C25"/>
    <w:rsid w:val="00E43AC8"/>
    <w:rsid w:val="00E97DBD"/>
    <w:rsid w:val="00F126AA"/>
    <w:rsid w:val="00F21BC0"/>
    <w:rsid w:val="00F54BE6"/>
    <w:rsid w:val="00F6333B"/>
    <w:rsid w:val="00F635E4"/>
    <w:rsid w:val="00F7543A"/>
    <w:rsid w:val="00FD20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E55434"/>
  <w15:chartTrackingRefBased/>
  <w15:docId w15:val="{DBA6EF75-3C64-437B-AA2B-24FD87E02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Times New Roman"/>
        <w:lang w:val="en-PH"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lang w:val="en-US" w:eastAsia="en-US"/>
    </w:rPr>
  </w:style>
  <w:style w:type="paragraph" w:styleId="Heading1">
    <w:name w:val="heading 1"/>
    <w:basedOn w:val="Normal"/>
    <w:next w:val="Normal"/>
    <w:link w:val="Heading1Char"/>
    <w:uiPriority w:val="9"/>
    <w:qFormat/>
    <w:rsid w:val="00F6333B"/>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link w:val="Heading2Char"/>
    <w:uiPriority w:val="9"/>
    <w:semiHidden/>
    <w:unhideWhenUsed/>
    <w:qFormat/>
    <w:rsid w:val="00F6333B"/>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link w:val="Heading3Char"/>
    <w:uiPriority w:val="9"/>
    <w:semiHidden/>
    <w:unhideWhenUsed/>
    <w:qFormat/>
    <w:rsid w:val="00F6333B"/>
    <w:pPr>
      <w:keepNext/>
      <w:keepLines/>
      <w:spacing w:before="160" w:after="80"/>
      <w:outlineLvl w:val="2"/>
    </w:pPr>
    <w:rPr>
      <w:rFonts w:eastAsia="Times New Roman"/>
      <w:color w:val="0F4761"/>
      <w:sz w:val="28"/>
      <w:szCs w:val="28"/>
    </w:rPr>
  </w:style>
  <w:style w:type="paragraph" w:styleId="Heading4">
    <w:name w:val="heading 4"/>
    <w:basedOn w:val="Normal"/>
    <w:next w:val="Normal"/>
    <w:link w:val="Heading4Char"/>
    <w:uiPriority w:val="9"/>
    <w:semiHidden/>
    <w:unhideWhenUsed/>
    <w:qFormat/>
    <w:rsid w:val="00F6333B"/>
    <w:pPr>
      <w:keepNext/>
      <w:keepLines/>
      <w:spacing w:before="80" w:after="40"/>
      <w:outlineLvl w:val="3"/>
    </w:pPr>
    <w:rPr>
      <w:rFonts w:eastAsia="Times New Roman"/>
      <w:i/>
      <w:iCs/>
      <w:color w:val="0F4761"/>
    </w:rPr>
  </w:style>
  <w:style w:type="paragraph" w:styleId="Heading5">
    <w:name w:val="heading 5"/>
    <w:basedOn w:val="Normal"/>
    <w:next w:val="Normal"/>
    <w:link w:val="Heading5Char"/>
    <w:uiPriority w:val="9"/>
    <w:semiHidden/>
    <w:unhideWhenUsed/>
    <w:qFormat/>
    <w:rsid w:val="00F6333B"/>
    <w:pPr>
      <w:keepNext/>
      <w:keepLines/>
      <w:spacing w:before="80" w:after="40"/>
      <w:outlineLvl w:val="4"/>
    </w:pPr>
    <w:rPr>
      <w:rFonts w:eastAsia="Times New Roman"/>
      <w:color w:val="0F4761"/>
    </w:rPr>
  </w:style>
  <w:style w:type="paragraph" w:styleId="Heading6">
    <w:name w:val="heading 6"/>
    <w:basedOn w:val="Normal"/>
    <w:next w:val="Normal"/>
    <w:link w:val="Heading6Char"/>
    <w:uiPriority w:val="9"/>
    <w:semiHidden/>
    <w:unhideWhenUsed/>
    <w:qFormat/>
    <w:rsid w:val="00F6333B"/>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F6333B"/>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F6333B"/>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F6333B"/>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6333B"/>
    <w:rPr>
      <w:rFonts w:ascii="Aptos Display" w:eastAsia="Times New Roman" w:hAnsi="Aptos Display" w:cs="Times New Roman"/>
      <w:color w:val="0F4761"/>
      <w:sz w:val="40"/>
      <w:szCs w:val="40"/>
    </w:rPr>
  </w:style>
  <w:style w:type="character" w:customStyle="1" w:styleId="Heading2Char">
    <w:name w:val="Heading 2 Char"/>
    <w:link w:val="Heading2"/>
    <w:uiPriority w:val="9"/>
    <w:semiHidden/>
    <w:rsid w:val="00F6333B"/>
    <w:rPr>
      <w:rFonts w:ascii="Aptos Display" w:eastAsia="Times New Roman" w:hAnsi="Aptos Display" w:cs="Times New Roman"/>
      <w:color w:val="0F4761"/>
      <w:sz w:val="32"/>
      <w:szCs w:val="32"/>
    </w:rPr>
  </w:style>
  <w:style w:type="character" w:customStyle="1" w:styleId="Heading3Char">
    <w:name w:val="Heading 3 Char"/>
    <w:link w:val="Heading3"/>
    <w:uiPriority w:val="9"/>
    <w:semiHidden/>
    <w:rsid w:val="00F6333B"/>
    <w:rPr>
      <w:rFonts w:eastAsia="Times New Roman" w:cs="Times New Roman"/>
      <w:color w:val="0F4761"/>
      <w:sz w:val="28"/>
      <w:szCs w:val="28"/>
    </w:rPr>
  </w:style>
  <w:style w:type="character" w:customStyle="1" w:styleId="Heading4Char">
    <w:name w:val="Heading 4 Char"/>
    <w:link w:val="Heading4"/>
    <w:uiPriority w:val="9"/>
    <w:semiHidden/>
    <w:rsid w:val="00F6333B"/>
    <w:rPr>
      <w:rFonts w:eastAsia="Times New Roman" w:cs="Times New Roman"/>
      <w:i/>
      <w:iCs/>
      <w:color w:val="0F4761"/>
    </w:rPr>
  </w:style>
  <w:style w:type="character" w:customStyle="1" w:styleId="Heading5Char">
    <w:name w:val="Heading 5 Char"/>
    <w:link w:val="Heading5"/>
    <w:uiPriority w:val="9"/>
    <w:semiHidden/>
    <w:rsid w:val="00F6333B"/>
    <w:rPr>
      <w:rFonts w:eastAsia="Times New Roman" w:cs="Times New Roman"/>
      <w:color w:val="0F4761"/>
    </w:rPr>
  </w:style>
  <w:style w:type="character" w:customStyle="1" w:styleId="Heading6Char">
    <w:name w:val="Heading 6 Char"/>
    <w:link w:val="Heading6"/>
    <w:uiPriority w:val="9"/>
    <w:semiHidden/>
    <w:rsid w:val="00F6333B"/>
    <w:rPr>
      <w:rFonts w:eastAsia="Times New Roman" w:cs="Times New Roman"/>
      <w:i/>
      <w:iCs/>
      <w:color w:val="595959"/>
    </w:rPr>
  </w:style>
  <w:style w:type="character" w:customStyle="1" w:styleId="Heading7Char">
    <w:name w:val="Heading 7 Char"/>
    <w:link w:val="Heading7"/>
    <w:uiPriority w:val="9"/>
    <w:semiHidden/>
    <w:rsid w:val="00F6333B"/>
    <w:rPr>
      <w:rFonts w:eastAsia="Times New Roman" w:cs="Times New Roman"/>
      <w:color w:val="595959"/>
    </w:rPr>
  </w:style>
  <w:style w:type="character" w:customStyle="1" w:styleId="Heading8Char">
    <w:name w:val="Heading 8 Char"/>
    <w:link w:val="Heading8"/>
    <w:uiPriority w:val="9"/>
    <w:semiHidden/>
    <w:rsid w:val="00F6333B"/>
    <w:rPr>
      <w:rFonts w:eastAsia="Times New Roman" w:cs="Times New Roman"/>
      <w:i/>
      <w:iCs/>
      <w:color w:val="272727"/>
    </w:rPr>
  </w:style>
  <w:style w:type="character" w:customStyle="1" w:styleId="Heading9Char">
    <w:name w:val="Heading 9 Char"/>
    <w:link w:val="Heading9"/>
    <w:uiPriority w:val="9"/>
    <w:semiHidden/>
    <w:rsid w:val="00F6333B"/>
    <w:rPr>
      <w:rFonts w:eastAsia="Times New Roman" w:cs="Times New Roman"/>
      <w:color w:val="272727"/>
    </w:rPr>
  </w:style>
  <w:style w:type="paragraph" w:styleId="Title">
    <w:name w:val="Title"/>
    <w:basedOn w:val="Normal"/>
    <w:next w:val="Normal"/>
    <w:link w:val="TitleChar"/>
    <w:uiPriority w:val="10"/>
    <w:qFormat/>
    <w:rsid w:val="00F6333B"/>
    <w:pPr>
      <w:spacing w:after="80" w:line="240" w:lineRule="auto"/>
      <w:contextualSpacing/>
    </w:pPr>
    <w:rPr>
      <w:rFonts w:ascii="Aptos Display" w:eastAsia="Times New Roman" w:hAnsi="Aptos Display"/>
      <w:spacing w:val="-10"/>
      <w:kern w:val="28"/>
      <w:sz w:val="56"/>
      <w:szCs w:val="56"/>
    </w:rPr>
  </w:style>
  <w:style w:type="character" w:customStyle="1" w:styleId="TitleChar">
    <w:name w:val="Title Char"/>
    <w:link w:val="Title"/>
    <w:uiPriority w:val="10"/>
    <w:rsid w:val="00F6333B"/>
    <w:rPr>
      <w:rFonts w:ascii="Aptos Display" w:eastAsia="Times New Roman" w:hAnsi="Aptos Display" w:cs="Times New Roman"/>
      <w:spacing w:val="-10"/>
      <w:kern w:val="28"/>
      <w:sz w:val="56"/>
      <w:szCs w:val="56"/>
    </w:rPr>
  </w:style>
  <w:style w:type="paragraph" w:styleId="Subtitle">
    <w:name w:val="Subtitle"/>
    <w:basedOn w:val="Normal"/>
    <w:next w:val="Normal"/>
    <w:link w:val="SubtitleChar"/>
    <w:uiPriority w:val="11"/>
    <w:qFormat/>
    <w:rsid w:val="00F6333B"/>
    <w:pPr>
      <w:numPr>
        <w:ilvl w:val="1"/>
      </w:numPr>
    </w:pPr>
    <w:rPr>
      <w:rFonts w:eastAsia="Times New Roman"/>
      <w:color w:val="595959"/>
      <w:spacing w:val="15"/>
      <w:sz w:val="28"/>
      <w:szCs w:val="28"/>
    </w:rPr>
  </w:style>
  <w:style w:type="character" w:customStyle="1" w:styleId="SubtitleChar">
    <w:name w:val="Subtitle Char"/>
    <w:link w:val="Subtitle"/>
    <w:uiPriority w:val="11"/>
    <w:rsid w:val="00F6333B"/>
    <w:rPr>
      <w:rFonts w:eastAsia="Times New Roman" w:cs="Times New Roman"/>
      <w:color w:val="595959"/>
      <w:spacing w:val="15"/>
      <w:sz w:val="28"/>
      <w:szCs w:val="28"/>
    </w:rPr>
  </w:style>
  <w:style w:type="paragraph" w:styleId="Quote">
    <w:name w:val="Quote"/>
    <w:basedOn w:val="Normal"/>
    <w:next w:val="Normal"/>
    <w:link w:val="QuoteChar"/>
    <w:uiPriority w:val="29"/>
    <w:qFormat/>
    <w:rsid w:val="00F6333B"/>
    <w:pPr>
      <w:spacing w:before="160"/>
      <w:jc w:val="center"/>
    </w:pPr>
    <w:rPr>
      <w:i/>
      <w:iCs/>
      <w:color w:val="404040"/>
    </w:rPr>
  </w:style>
  <w:style w:type="character" w:customStyle="1" w:styleId="QuoteChar">
    <w:name w:val="Quote Char"/>
    <w:link w:val="Quote"/>
    <w:uiPriority w:val="29"/>
    <w:rsid w:val="00F6333B"/>
    <w:rPr>
      <w:i/>
      <w:iCs/>
      <w:color w:val="404040"/>
    </w:rPr>
  </w:style>
  <w:style w:type="paragraph" w:styleId="ListParagraph">
    <w:name w:val="List Paragraph"/>
    <w:basedOn w:val="Normal"/>
    <w:uiPriority w:val="34"/>
    <w:qFormat/>
    <w:rsid w:val="00F6333B"/>
    <w:pPr>
      <w:ind w:left="720"/>
      <w:contextualSpacing/>
    </w:pPr>
  </w:style>
  <w:style w:type="character" w:styleId="IntenseEmphasis">
    <w:name w:val="Intense Emphasis"/>
    <w:uiPriority w:val="21"/>
    <w:qFormat/>
    <w:rsid w:val="00F6333B"/>
    <w:rPr>
      <w:i/>
      <w:iCs/>
      <w:color w:val="0F4761"/>
    </w:rPr>
  </w:style>
  <w:style w:type="paragraph" w:styleId="IntenseQuote">
    <w:name w:val="Intense Quote"/>
    <w:basedOn w:val="Normal"/>
    <w:next w:val="Normal"/>
    <w:link w:val="IntenseQuoteChar"/>
    <w:uiPriority w:val="30"/>
    <w:qFormat/>
    <w:rsid w:val="00F6333B"/>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rsid w:val="00F6333B"/>
    <w:rPr>
      <w:i/>
      <w:iCs/>
      <w:color w:val="0F4761"/>
    </w:rPr>
  </w:style>
  <w:style w:type="character" w:styleId="IntenseReference">
    <w:name w:val="Intense Reference"/>
    <w:uiPriority w:val="32"/>
    <w:qFormat/>
    <w:rsid w:val="00F6333B"/>
    <w:rPr>
      <w:b/>
      <w:bCs/>
      <w:smallCaps/>
      <w:color w:val="0F4761"/>
      <w:spacing w:val="5"/>
    </w:rPr>
  </w:style>
  <w:style w:type="paragraph" w:styleId="NormalWeb">
    <w:name w:val="Normal (Web)"/>
    <w:basedOn w:val="Normal"/>
    <w:uiPriority w:val="99"/>
    <w:semiHidden/>
    <w:unhideWhenUsed/>
    <w:rsid w:val="00F6333B"/>
    <w:pPr>
      <w:spacing w:before="100" w:beforeAutospacing="1" w:after="100" w:afterAutospacing="1" w:line="240" w:lineRule="auto"/>
    </w:pPr>
    <w:rPr>
      <w:rFonts w:ascii="Times New Roman" w:eastAsia="Times New Roman" w:hAnsi="Times New Roman"/>
      <w:kern w:val="0"/>
    </w:rPr>
  </w:style>
  <w:style w:type="paragraph" w:customStyle="1" w:styleId="msonormal0">
    <w:name w:val="msonormal"/>
    <w:basedOn w:val="Normal"/>
    <w:rsid w:val="00F6333B"/>
    <w:pPr>
      <w:spacing w:before="100" w:beforeAutospacing="1" w:after="100" w:afterAutospacing="1" w:line="240" w:lineRule="auto"/>
    </w:pPr>
    <w:rPr>
      <w:rFonts w:ascii="Times New Roman" w:eastAsia="Times New Roman" w:hAnsi="Times New Roman"/>
      <w:kern w:val="0"/>
    </w:rPr>
  </w:style>
  <w:style w:type="paragraph" w:styleId="Header">
    <w:name w:val="header"/>
    <w:basedOn w:val="Normal"/>
    <w:link w:val="HeaderChar"/>
    <w:uiPriority w:val="99"/>
    <w:unhideWhenUsed/>
    <w:rsid w:val="009931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3188"/>
  </w:style>
  <w:style w:type="paragraph" w:styleId="Footer">
    <w:name w:val="footer"/>
    <w:basedOn w:val="Normal"/>
    <w:link w:val="FooterChar"/>
    <w:uiPriority w:val="99"/>
    <w:unhideWhenUsed/>
    <w:rsid w:val="009931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3188"/>
  </w:style>
  <w:style w:type="character" w:styleId="PageNumber">
    <w:name w:val="page number"/>
    <w:basedOn w:val="DefaultParagraphFont"/>
    <w:uiPriority w:val="99"/>
    <w:semiHidden/>
    <w:unhideWhenUsed/>
    <w:rsid w:val="00985E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76210">
      <w:bodyDiv w:val="1"/>
      <w:marLeft w:val="0"/>
      <w:marRight w:val="0"/>
      <w:marTop w:val="0"/>
      <w:marBottom w:val="0"/>
      <w:divBdr>
        <w:top w:val="none" w:sz="0" w:space="0" w:color="auto"/>
        <w:left w:val="none" w:sz="0" w:space="0" w:color="auto"/>
        <w:bottom w:val="none" w:sz="0" w:space="0" w:color="auto"/>
        <w:right w:val="none" w:sz="0" w:space="0" w:color="auto"/>
      </w:divBdr>
    </w:div>
    <w:div w:id="811215011">
      <w:bodyDiv w:val="1"/>
      <w:marLeft w:val="0"/>
      <w:marRight w:val="0"/>
      <w:marTop w:val="0"/>
      <w:marBottom w:val="0"/>
      <w:divBdr>
        <w:top w:val="none" w:sz="0" w:space="0" w:color="auto"/>
        <w:left w:val="none" w:sz="0" w:space="0" w:color="auto"/>
        <w:bottom w:val="none" w:sz="0" w:space="0" w:color="auto"/>
        <w:right w:val="none" w:sz="0" w:space="0" w:color="auto"/>
      </w:divBdr>
    </w:div>
    <w:div w:id="160106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20IdealPad\Downloads\JETHRO-20251230T094457Z-1-001\JETHRO\CBSC%20Workbook%20Template%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0FC50-0BE4-4368-91E5-C42AD1C55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CBSC Workbook Template 2.0.dotx</Template>
  <TotalTime>3</TotalTime>
  <Pages>6</Pages>
  <Words>968</Words>
  <Characters>5518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IdealPad</dc:creator>
  <cp:keywords/>
  <dc:description/>
  <cp:lastModifiedBy>John Cairo Minerva</cp:lastModifiedBy>
  <cp:revision>2</cp:revision>
  <cp:lastPrinted>2025-11-26T00:31:00Z</cp:lastPrinted>
  <dcterms:created xsi:type="dcterms:W3CDTF">2025-12-31T08:20:00Z</dcterms:created>
  <dcterms:modified xsi:type="dcterms:W3CDTF">2026-01-12T03:46:00Z</dcterms:modified>
</cp:coreProperties>
</file>